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2FC" w:rsidRPr="00342313" w:rsidRDefault="00342313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4231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№ 4 педагогикалық кеңес</w:t>
      </w:r>
    </w:p>
    <w:p w:rsidR="00342313" w:rsidRPr="00342313" w:rsidRDefault="00342313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342313">
        <w:rPr>
          <w:rFonts w:ascii="Times New Roman" w:hAnsi="Times New Roman" w:cs="Times New Roman"/>
          <w:b/>
          <w:sz w:val="32"/>
          <w:szCs w:val="32"/>
          <w:lang w:val="kk-KZ"/>
        </w:rPr>
        <w:t>Тақырыбы</w:t>
      </w:r>
      <w:r w:rsidRPr="00342313">
        <w:rPr>
          <w:rFonts w:ascii="Times New Roman" w:hAnsi="Times New Roman" w:cs="Times New Roman"/>
          <w:sz w:val="32"/>
          <w:szCs w:val="32"/>
          <w:lang w:val="kk-KZ"/>
        </w:rPr>
        <w:t xml:space="preserve">: </w:t>
      </w:r>
      <w:r>
        <w:rPr>
          <w:rFonts w:ascii="Times New Roman" w:hAnsi="Times New Roman" w:cs="Times New Roman"/>
          <w:sz w:val="32"/>
          <w:szCs w:val="32"/>
          <w:lang w:val="kk-KZ"/>
        </w:rPr>
        <w:t>«Б</w:t>
      </w:r>
      <w:bookmarkStart w:id="0" w:name="_GoBack"/>
      <w:bookmarkEnd w:id="0"/>
      <w:r w:rsidRPr="00342313">
        <w:rPr>
          <w:rFonts w:ascii="Times New Roman" w:hAnsi="Times New Roman" w:cs="Times New Roman"/>
          <w:sz w:val="32"/>
          <w:szCs w:val="32"/>
          <w:lang w:val="kk-KZ"/>
        </w:rPr>
        <w:t>аланың дене бітімінің дамуын,эмоционалдық жіне психикалық дамуын қамтамас ету»</w:t>
      </w:r>
    </w:p>
    <w:tbl>
      <w:tblPr>
        <w:tblStyle w:val="a3"/>
        <w:tblW w:w="9391" w:type="dxa"/>
        <w:tblLook w:val="04A0" w:firstRow="1" w:lastRow="0" w:firstColumn="1" w:lastColumn="0" w:noHBand="0" w:noVBand="1"/>
      </w:tblPr>
      <w:tblGrid>
        <w:gridCol w:w="528"/>
        <w:gridCol w:w="4167"/>
        <w:gridCol w:w="2348"/>
        <w:gridCol w:w="2348"/>
      </w:tblGrid>
      <w:tr w:rsidR="00342313" w:rsidRPr="00342313" w:rsidTr="00342313">
        <w:trPr>
          <w:trHeight w:val="383"/>
        </w:trPr>
        <w:tc>
          <w:tcPr>
            <w:tcW w:w="528" w:type="dxa"/>
          </w:tcPr>
          <w:p w:rsidR="00342313" w:rsidRPr="00342313" w:rsidRDefault="0034231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4231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№</w:t>
            </w:r>
          </w:p>
        </w:tc>
        <w:tc>
          <w:tcPr>
            <w:tcW w:w="4167" w:type="dxa"/>
          </w:tcPr>
          <w:p w:rsidR="00342313" w:rsidRPr="00342313" w:rsidRDefault="0034231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4231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Тақырыбы</w:t>
            </w:r>
          </w:p>
        </w:tc>
        <w:tc>
          <w:tcPr>
            <w:tcW w:w="2348" w:type="dxa"/>
          </w:tcPr>
          <w:p w:rsidR="00342313" w:rsidRPr="00342313" w:rsidRDefault="0034231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4231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Мерзімі</w:t>
            </w:r>
          </w:p>
        </w:tc>
        <w:tc>
          <w:tcPr>
            <w:tcW w:w="2348" w:type="dxa"/>
          </w:tcPr>
          <w:p w:rsidR="00342313" w:rsidRPr="00342313" w:rsidRDefault="0034231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4231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Жауапты</w:t>
            </w:r>
          </w:p>
        </w:tc>
      </w:tr>
      <w:tr w:rsidR="00342313" w:rsidRPr="00342313" w:rsidTr="00342313">
        <w:trPr>
          <w:trHeight w:val="361"/>
        </w:trPr>
        <w:tc>
          <w:tcPr>
            <w:tcW w:w="528" w:type="dxa"/>
          </w:tcPr>
          <w:p w:rsidR="00342313" w:rsidRPr="00342313" w:rsidRDefault="0034231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4231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4167" w:type="dxa"/>
          </w:tcPr>
          <w:p w:rsidR="00342313" w:rsidRPr="00342313" w:rsidRDefault="0034231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4231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Баланың психикалық дамуын анықтау жолдары</w:t>
            </w:r>
          </w:p>
        </w:tc>
        <w:tc>
          <w:tcPr>
            <w:tcW w:w="2348" w:type="dxa"/>
          </w:tcPr>
          <w:p w:rsidR="00342313" w:rsidRPr="00342313" w:rsidRDefault="0034231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348" w:type="dxa"/>
          </w:tcPr>
          <w:p w:rsidR="00342313" w:rsidRPr="00342313" w:rsidRDefault="0034231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4231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Психолог</w:t>
            </w:r>
          </w:p>
          <w:p w:rsidR="00342313" w:rsidRPr="00342313" w:rsidRDefault="0034231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4231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Тасанова А.О.</w:t>
            </w:r>
          </w:p>
        </w:tc>
      </w:tr>
      <w:tr w:rsidR="00342313" w:rsidRPr="00342313" w:rsidTr="00342313">
        <w:trPr>
          <w:trHeight w:val="383"/>
        </w:trPr>
        <w:tc>
          <w:tcPr>
            <w:tcW w:w="528" w:type="dxa"/>
          </w:tcPr>
          <w:p w:rsidR="00342313" w:rsidRPr="00342313" w:rsidRDefault="0034231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4231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4167" w:type="dxa"/>
          </w:tcPr>
          <w:p w:rsidR="00342313" w:rsidRPr="00342313" w:rsidRDefault="0034231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4231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Баланың дене бітімінің дамуына арналған дене  жаттығулары</w:t>
            </w:r>
          </w:p>
        </w:tc>
        <w:tc>
          <w:tcPr>
            <w:tcW w:w="2348" w:type="dxa"/>
          </w:tcPr>
          <w:p w:rsidR="00342313" w:rsidRPr="00342313" w:rsidRDefault="0034231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4231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Сәуір</w:t>
            </w:r>
          </w:p>
        </w:tc>
        <w:tc>
          <w:tcPr>
            <w:tcW w:w="2348" w:type="dxa"/>
          </w:tcPr>
          <w:p w:rsidR="00342313" w:rsidRPr="00342313" w:rsidRDefault="0034231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4231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Дене шынықтыру нұсқаушысы </w:t>
            </w:r>
          </w:p>
          <w:p w:rsidR="00342313" w:rsidRPr="00342313" w:rsidRDefault="0034231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4231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Накенова Р.О.</w:t>
            </w:r>
          </w:p>
        </w:tc>
      </w:tr>
      <w:tr w:rsidR="00342313" w:rsidRPr="00342313" w:rsidTr="00342313">
        <w:trPr>
          <w:trHeight w:val="361"/>
        </w:trPr>
        <w:tc>
          <w:tcPr>
            <w:tcW w:w="528" w:type="dxa"/>
          </w:tcPr>
          <w:p w:rsidR="00342313" w:rsidRPr="00342313" w:rsidRDefault="0034231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4231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4167" w:type="dxa"/>
          </w:tcPr>
          <w:p w:rsidR="00342313" w:rsidRPr="00342313" w:rsidRDefault="0034231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4231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Бала дамуының еекше жолдары</w:t>
            </w:r>
          </w:p>
        </w:tc>
        <w:tc>
          <w:tcPr>
            <w:tcW w:w="2348" w:type="dxa"/>
          </w:tcPr>
          <w:p w:rsidR="00342313" w:rsidRPr="00342313" w:rsidRDefault="0034231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348" w:type="dxa"/>
          </w:tcPr>
          <w:p w:rsidR="00342313" w:rsidRPr="00342313" w:rsidRDefault="0034231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4231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Исмагулова Р.А.</w:t>
            </w:r>
          </w:p>
        </w:tc>
      </w:tr>
      <w:tr w:rsidR="00342313" w:rsidRPr="00342313" w:rsidTr="00342313">
        <w:trPr>
          <w:trHeight w:val="361"/>
        </w:trPr>
        <w:tc>
          <w:tcPr>
            <w:tcW w:w="528" w:type="dxa"/>
          </w:tcPr>
          <w:p w:rsidR="00342313" w:rsidRPr="00342313" w:rsidRDefault="0034231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4231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4167" w:type="dxa"/>
          </w:tcPr>
          <w:p w:rsidR="00342313" w:rsidRPr="00342313" w:rsidRDefault="0034231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4231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Баланың психикалық дамуына әсер ететін факторлары</w:t>
            </w:r>
          </w:p>
        </w:tc>
        <w:tc>
          <w:tcPr>
            <w:tcW w:w="2348" w:type="dxa"/>
          </w:tcPr>
          <w:p w:rsidR="00342313" w:rsidRPr="00342313" w:rsidRDefault="0034231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348" w:type="dxa"/>
          </w:tcPr>
          <w:p w:rsidR="00342313" w:rsidRPr="00342313" w:rsidRDefault="0034231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4231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Махамбетова А.Н.</w:t>
            </w:r>
          </w:p>
        </w:tc>
      </w:tr>
    </w:tbl>
    <w:p w:rsidR="00342313" w:rsidRPr="00342313" w:rsidRDefault="00342313">
      <w:pPr>
        <w:rPr>
          <w:rFonts w:ascii="Times New Roman" w:hAnsi="Times New Roman" w:cs="Times New Roman"/>
          <w:sz w:val="32"/>
          <w:szCs w:val="32"/>
          <w:lang w:val="kk-KZ"/>
        </w:rPr>
      </w:pPr>
    </w:p>
    <w:sectPr w:rsidR="00342313" w:rsidRPr="0034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13"/>
    <w:rsid w:val="00342313"/>
    <w:rsid w:val="00BE12FC"/>
    <w:rsid w:val="00DD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3F253-C427-4B33-8490-992E77D0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Балауса</dc:creator>
  <cp:keywords/>
  <dc:description/>
  <cp:lastModifiedBy>Балауса</cp:lastModifiedBy>
  <cp:revision>1</cp:revision>
  <dcterms:created xsi:type="dcterms:W3CDTF">2017-05-11T02:42:00Z</dcterms:created>
  <dcterms:modified xsi:type="dcterms:W3CDTF">2017-05-11T02:53:00Z</dcterms:modified>
</cp:coreProperties>
</file>